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ИЗНАЧАЛЬНО ВЫШЕСТОЯЩИЙ ДОМ ИЗНАЧАЛЬНО ВЫШЕСТОЯЩЕГО ОТЦА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ИВДИВО 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17179869108 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с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и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ц Ростов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на</w:t>
      </w: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Дону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Доклад по Части Мышление ИВО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Значимость развития Части ИВО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 Синтеза Части ИВО командой начинается каждое подразделение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 нас частями зависит не только от нас самих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от того какая концентрация среды Дома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ракурсом этой Части присутствует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Дом синтезирует Части Человека в единое целое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рождая уникальную среду Синтеза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Огня ИВО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Часть развивалась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развивалась прежде всего у тех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живет на территории подразделения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 кто такой Человек – это Огонь и Материя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 он дуален минимально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значит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нём должны быть управляющие начала и из материи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не отрицается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ещё из Огня вместе с Отцом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мы едины с Отцом Огнём и Синтезом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Тогда человек будет выразителем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будет его продолжателем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каждая команда отражает человечество и особенно свою территорию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наша задача максимально Служить стандартом «изменись и тысяча вокруг изменится» аннигилируя старые рамки материи начиная прежде всего с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важно видеть значимость нашего сознательного участия и переподготовки Институтом Человека ИВО в разработке дееспособности Частей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предполагает сложение и развертку каждой командой подразделения следующих шагов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утверждения заявки на развертку Института МГ Человека сложение и подача Главе Института командой Тезы Части ИВО являемой подразделением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ИВДИВО Ростов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Дону Мышление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позволит проанализировать уровень подготовки команды для сложения следующих перспектив разработки части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Сознательная подготовка и активное участие в расшифровке Синтеза во время проведения Института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Набор практик и текста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Выявление поручений данных ИВАС оформлением Стратегии развития Части ИВО на год или более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Стяжание Плана Синтеза ИВО и развертка Стратегии планомерными шагами синтез деятельностью ежемесячно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подведением итогов и тактической корректировкой при необходимости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Развертка докладов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тезисов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итогов результатов разработки поручения командами подразделения на общем сборе в конце 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Написание доклада по разработке Части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итогу исполненного продолжение действий команды подразделения для выхода на следующий уровень явления Части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 шаги могут корректироваться в соответствии с рекомендациями ИВАС и устремлениями команды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5"/>
        </w:numPr>
        <w:bidi w:val="0"/>
        <w:spacing w:after="0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Актуальность части Мышление ИВО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List Paragraph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Мышление –это синтез мыслительных действий в оперировании базами данных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базами знаний и другими всевозможными информационными базами с обработкой информации  в сложении Образа и направления – куда же этот Образ будет развиваться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 распознанием глубиной Синтеза глубиной Отца разных положений Дома  и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действием ракурсом Мышления в распознании своего Внутреннего Мира на большую глубину Человечности и взаимодействия с Изначально Вышестоящим Отцом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синтезируя служение материи ИВДИВО цельным Образом Служения в Должностной компетенции каждым</w:t>
      </w:r>
      <w:r>
        <w:rPr>
          <w:rFonts w:ascii="Times New Roman CYR" w:cs="Times New Roman CYR" w:hAnsi="Times New Roman CYR" w:eastAsia="Times New Roman CYR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Дееспособное Мышление позволяет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Развивать нижестоящие четвертые части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Входить во все новые смыслы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прежде всего в Сердечные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куда Отец ведет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куда направляет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куда развивает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3. 4-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 внутренне живет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6-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кой Сутями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Сути это тоже Образы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Разум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Идеи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(7)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управляют </w:t>
      </w:r>
      <w:r>
        <w:rPr>
          <w:rFonts w:ascii="Times New Roman" w:hAnsi="Times New Roman"/>
          <w:sz w:val="24"/>
          <w:szCs w:val="24"/>
          <w:rtl w:val="0"/>
          <w:lang w:val="ru-RU"/>
        </w:rPr>
        <w:t>4-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без Идей – Служения  не получится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здесь Мыш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ление больше как инструмент в Служении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Идеи берутся из концентрации Огня и Духа для реализации</w:t>
      </w:r>
      <w:r>
        <w:rPr>
          <w:rFonts w:ascii="Times New Roman" w:hAnsi="Times New Roman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когда расшифровываются Идеи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тогда Мышление начнёт работать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ему будет что обрабатывать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Мышление «спит»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Чаша Мышления управляется движением Огнём Сердца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Мышление состоит из Сфер Служения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начало идёт от сфер Мысли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чтобы быть Компетентными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основная задача рождать Сферы Служения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(52)-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</w:t>
      </w:r>
      <w:r>
        <w:rPr>
          <w:rFonts w:ascii="Times New Roman" w:hAnsi="Times New Roman"/>
          <w:sz w:val="24"/>
          <w:szCs w:val="24"/>
          <w:rtl w:val="0"/>
          <w:lang w:val="ru-RU"/>
        </w:rPr>
        <w:t>4-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 по отношению к Синтезобразу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синтезируя Синтез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(55)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все Образы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</w:t>
      </w:r>
      <w:r>
        <w:rPr>
          <w:rFonts w:ascii="Times New Roman" w:hAnsi="Times New Roman"/>
          <w:sz w:val="24"/>
          <w:szCs w:val="24"/>
          <w:rtl w:val="0"/>
          <w:lang w:val="ru-RU"/>
        </w:rPr>
        <w:t>7-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окружающих нас данных в Образ Служения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Синтезобраз синтезирует в Целое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Синтезобраз помогает и позволяет нам пробуждаться к тому Образу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мы смогли сложить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далее нас ведёт Отец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включаясь в какую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деятельность телесно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распознавая из неё какие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характеристики по нашим возможностям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способностям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качествам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свойствам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навыкам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выражениям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устремлениям и так далее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Другими словами Синтезобраз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управляя и регулируя Мышлением и соответственно действием всех четвертых частей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ориентируя все наши мысли на наши возможности и достигнутые Образы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складывая Служение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деятельность Образов в продолжении выражения Изначально Вышестоящего Отца на физике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Мышление – это когда Огненные мысли направленны на Служение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Отцовским аспектом Огня и Синтеза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ориентированных согласно Плана Синтеза ИВО с наработкой разных видов Синтезов – как инструментов от ИВДИВО синтеза до Иерархического Синтез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ИВДИВО синтеза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Парадигмального Синтеза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Философского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Конфедеративного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Индивидуального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Жизненного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Цивилизационного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Образовательного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Искусного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Стратегического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Развивающего  до Иерархического Синтеза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разной глубиной Учения Синтеза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5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когда мы говорим «Мышление»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оцениваем качество мысли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говоря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мышление – это есть качество мысли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развивая это – в качество огненной творящей мыслью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развить мысли Мышления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ранее надо научиться мыслить и развивать мысли предыдущих трёх выражений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мысли частью Размышления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мыслью частью Интуиция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мыслью частью Логика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 синтезе Служения и Мышления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«Мышление Служения Начал Воссоединенности Мыслей»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эффект Служения организует направленность синтеза начал в воссоединенности мысли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рождения смыслов каждой мысли синтезприсутственных организаций Мышления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восприятии плановости окружающей мыслью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Служение начал воссоединенностью мысли рождают информацию организации соответствующих смысловых ментальных контекстов окружающего существования»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Поручения команде итогом Синтеза Мышления ИВО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Стать истинно ментальным за год – индивидуальная разработка каждым Служащим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Разработать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16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рицу Логики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Разработать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16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рицу Мысли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Изучение Парадигмы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Профессионализм владения Синтезом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индивидуально каждый Служащий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Воспитать Парадигмальный взгляд </w:t>
      </w:r>
      <w:r>
        <w:rPr>
          <w:rFonts w:ascii="Times New Roman" w:hAnsi="Times New Roman"/>
          <w:sz w:val="24"/>
          <w:szCs w:val="24"/>
          <w:rtl w:val="0"/>
          <w:lang w:val="ru-RU"/>
        </w:rPr>
        <w:t>8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ричностью «что есть что»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Есмь в Розе Сердца Единицами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Стяжание и разработка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видами Синтеза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Учение Синтеза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Парадигмальный Синтез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Философский Синтез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Научный Синтез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ind w:left="36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Командой подразделения ИВДИВО Ростов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Дону удалось развернуть планомерную и системную разработку по следующим направлениям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ind w:left="36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Разработка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16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рицы Логики ИВО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List Paragraph"/>
        <w:spacing w:after="0" w:line="240" w:lineRule="auto"/>
        <w:ind w:left="108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Логика разрабатывается для преображения состояния Внутреннего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устойчивости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было чем воспринимать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Мысли на тему наших возможностей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перспектив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которыми управляем для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эти перспективы сложить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Тренировка разработанности Ипостасности на следующий масштаб мыслительной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достижение в направлении реализации поручения от Аватара Синтеза Кут Хуми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разработке Мысли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Логики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части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вхождения в новые экспериментальные стяжания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нужна предварительная тренировка с Владыкой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 АС на это явление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сложилось личное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взгляд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позиционирование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должны быть практики по разработке </w:t>
      </w:r>
      <w:r>
        <w:rPr>
          <w:rFonts w:ascii="Times New Roman" w:hAnsi="Times New Roman"/>
          <w:sz w:val="24"/>
          <w:szCs w:val="24"/>
          <w:rtl w:val="0"/>
          <w:lang w:val="ru-RU"/>
        </w:rPr>
        <w:t>16-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рицы Логики ИВО  с Аватарами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насытиться содержательностью и ипостасностью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Логика ИВО иерархизирует Условия ИВДИВО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отстраивая Ивдивность каждого Началами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Логика  ИВО оперирует Началами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Мышлением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новыми Стандартами – оперирование Отцовскими Законами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Начала и Стандарты – это мысли Логики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 из этого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складывается </w:t>
      </w:r>
      <w:r>
        <w:rPr>
          <w:rFonts w:ascii="Times New Roman" w:hAnsi="Times New Roman"/>
          <w:sz w:val="24"/>
          <w:szCs w:val="24"/>
          <w:rtl w:val="0"/>
          <w:lang w:val="ru-RU"/>
        </w:rPr>
        <w:t>4-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рица Логики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Мысли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Стандарты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Есмь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Логика – управление материей на основе Стандартов ИВ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ключу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4-1,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или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19-16,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Метагалактическая наука Иерархическая Логика управляет Метагалактической наукой Космологический Синтез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Индивидуальность определяет Ивдивость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явление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синтез частей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входит в ИВДИВО как часть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напитывается прасинтезностью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Огнём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Синтезом ИВДИВО и обновляется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приобретает новые качества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Логика ИВ Отца иерархизирует Условия ИВДИВО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отстраивая Ивдивность каждого Началами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Задача Компетентных ИВДИВО организоваться Домом как материей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Ивдивной материей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Логика это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Компетентный ИВДИВО живёт и действует Огнём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Огонь несёт записи новых параметров в материи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заряжает на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эти параметры были исполнены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Огнём и Синтезом занимается ИВДИВО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ИВДИВО Человека – это инструмент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пахтает Огонь и Синтез не как материю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как новый Огонь и Синтез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материя сложилась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это материя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ИВДИВО плюс тело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Ивдивость – действие Огнём и Синтезом в Отце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Действие складывается </w:t>
      </w:r>
      <w:r>
        <w:rPr>
          <w:rFonts w:ascii="Times New Roman" w:hAnsi="Times New Roman"/>
          <w:sz w:val="24"/>
          <w:szCs w:val="24"/>
          <w:rtl w:val="0"/>
          <w:lang w:val="ru-RU"/>
        </w:rPr>
        <w:t>8-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ричной Логикой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Логика – это функционал самого Мышления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нам необходимо у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меть расшифровывать всю базу данных Мышления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ИВО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воспринимать и правильно её складывать для применения 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подразделении ИВДИВО растя компетенцию Синтеза Жизни и Служения  явлением ИВАС и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Сферы Мысли углубляют базу данных до разных видов Логик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где каждая сфера Мысли насыщает логичностью и видами материи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смешивает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вызывает разные процессы Мышления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стяжании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64-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рицы Мысли ИВО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важно вникнуть в глубину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расшифровать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что она вырабатывает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какой вид Мысли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Огонь обучает складывать собственные Мысли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применяем их в служении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быту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этим развивая Человека в человеке на основании внутренней экономической устойчивости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pacing w:after="0" w:line="240" w:lineRule="auto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Все части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 горизонта собирают базу данных и обрабатывают – анализируют и синтезируют в информацию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before="100" w:after="100" w:line="240" w:lineRule="auto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Возжигаясь и насыщаясь чистым Огнём Логики мы тренируемся правильно складывать свои Мысли в синтезе Аватарами Синтеза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before="100" w:after="100" w:line="240" w:lineRule="auto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Чаша логики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иерархически взрастила Человека – идёт сбор баз данных в новое целое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соединения в новый продукт под названием Мысль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Мысли – это всегда новое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before="100" w:after="100" w:line="240" w:lineRule="auto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ентальная познавательная человеческая деятельность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взращивается синтезированием Мышления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Мыслей и Идей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pacing w:after="0" w:line="240" w:lineRule="auto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Цельность Части Логика ИВО преображает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переплавляет и простраивает Условия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Волю и Путь Логического роста Компетентных ИВДИВО на реализацию в материи Огня и Синтеза деятельностью Подразделения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spacing w:after="0" w:line="240" w:lineRule="auto"/>
        <w:ind w:left="0" w:firstLin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9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Разработка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16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рицы видов Мысли ИВО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направлении в  течение года команда действовала согласно следующего целеполагания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Обучение у Аватаров Синтеза Артём Елизавета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Синтез Мысли Прамысли Изначально Вышестоящего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Часть Размышление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Сопричастность их внутреннему миру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Синтез Части Размышление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Активация записей Огня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Света и Энергии Части Размышление ИВО взаимодействием с Частью Размышление ИВО Аватаров Синтеза Артём Елизавета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Энергопотенциал Части Размышление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Тренинг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исследование с Аватарами Синтеза Артём Елизавета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есмь мысль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специфика ментальной материи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Генезис мысли на заданную тему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Тренинг с Аватарами Синтеза Артём Елизавета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Действие Частью Размышление ИВО ракурсом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8-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рицы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Тренинг с Аватарами Синтеза Артём Елизавета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Виды мысли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Различение мысли по видам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Разработка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1-4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видов мысли Части Размышление ИВО в зале эталонной Части Размышление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Разработка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5-8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видов мысли Части Размышление ИВО в зале эталонной Части Размышление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Разработка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9-12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видов мысли Части Размышление ИВО в зале эталонной Части Размышление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Разработка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13-16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видов мысли Части Размышление ИВО в зале эталонной Части Размышление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Сопряжённость Части Размышление ИВО с Частями Интуиция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Логика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Мышление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Разработка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видов мысли Части Размышление ИВО ракурсом Должностного Служения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Изучение Парадигмы ИВО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List Paragraph"/>
        <w:spacing w:after="0"/>
        <w:ind w:left="108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Тема парадигмы зазвучала в подразделении не сразу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тот интерес и устремленность должностно компетентных на явление этого стандарта ИВО растет с каждым днем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очень важно в новых реализациях ИВДИВО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5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Парадигма это распознанное Учение Синтеза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spacing w:after="0" w:line="259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Парадигме ИВО все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существует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существует в ИВДИВО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5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Парадигмальный взгляд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 обобщение научных накоплений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определяя мировозрение и перспективы человечества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5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Парадигма рождается Синтезом фундаментальности ИВО и Его просинтезности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есть Его материя недоступная для нас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являющаяся источником перспектив и совершенств человека и человечества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5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 Есть ИВДИВО синтезирующий синтез субъядерно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5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 в Источнике Есть Отец ракурсом Его одной клеточки Омеги по Образу и Подобию Ему и Человека есть Огонь и Матери – 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Миры – важная составляющая организации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как Всеединство Отца проявляется в ИВДИВО четырьмя ракурсами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организуя его материю вплоть до вещества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энергией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Огнем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5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Каждый человек основатель своей Мг – 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являющейся перспективой Отцовскости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5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 прямой выразитель Отца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только человек способен иметь Огонь Синтеза в ядрах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являясь творцом материи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5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результате на Парадигму должна ориентироваться мысль Субъекта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59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Воспитать Парадигмальный взгляд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8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ричностью «что есть что»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Развитие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8-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ричного Парадигмального взгляда ведёт к отстройке Философии внутреннего мира каждого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развитие всех частей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аппаратов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частностей ведётся в </w:t>
      </w:r>
      <w:r>
        <w:rPr>
          <w:rFonts w:ascii="Times New Roman" w:hAnsi="Times New Roman"/>
          <w:sz w:val="24"/>
          <w:szCs w:val="24"/>
          <w:rtl w:val="0"/>
          <w:lang w:val="ru-RU"/>
        </w:rPr>
        <w:t>8-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ричной глубине исследования Архетипической части Мышления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развёрткой Огней в магнитном взаимодействии с Изначально Вышестоящим Отцом Изначально Вышестоящей Матерью и ИВ Иерархией ИВО в росте учёности и научности каждого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анализом философской упорядоченности всего во всём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Отстроенность и сонастроенность ИВДИВО каждого с ИВДИВО в целом позволяет разработать методику согласованности внутренних Архетипических частей между собой в слиянности с Архетипическими частями самого Изначально Вышестоящего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Научность разработки позволяет войти в минимальную упорядоченность действия эталонного выражения любой части в явлении в Должностной компетенции каждым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Соответственно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применяясь методикой в разработке </w:t>
      </w:r>
      <w:r>
        <w:rPr>
          <w:rFonts w:ascii="Times New Roman" w:hAnsi="Times New Roman"/>
          <w:sz w:val="24"/>
          <w:szCs w:val="24"/>
          <w:rtl w:val="0"/>
          <w:lang w:val="ru-RU"/>
        </w:rPr>
        <w:t>8-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ричного Парадигмального Взгляда в развитии Части Мышления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необходимо разработаться </w:t>
      </w:r>
      <w:r>
        <w:rPr>
          <w:rFonts w:ascii="Times New Roman" w:hAnsi="Times New Roman"/>
          <w:sz w:val="24"/>
          <w:szCs w:val="24"/>
          <w:rtl w:val="0"/>
          <w:lang w:val="ru-RU"/>
        </w:rPr>
        <w:t>8-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ричным алгоритмом действий каждого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 этапом «Общее» входим в оперирование Частностями и расширяясь ими на соответствующее количество видов материи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начиная разворачивать Энерговещество в Частностях каждого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входя в первый вид Познания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содержание определенного вида материи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 «Контики»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идёт частностью Служение ИВО как синтезом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52-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 частностей от движения до служения и </w:t>
      </w:r>
      <w:r>
        <w:rPr>
          <w:rFonts w:ascii="Times New Roman" w:hAnsi="Times New Roman"/>
          <w:sz w:val="24"/>
          <w:szCs w:val="24"/>
          <w:rtl w:val="0"/>
          <w:lang w:val="ru-RU"/>
        </w:rPr>
        <w:t>52-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 видов материй 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метафизики до контики цельно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разворачивая контическими стандартами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императивами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аксиомами и так далее с началом  формирования соответствующего масштаба ядерности и глубины  Прасинтезности в каждом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 этапом «Особенное»  входим в развитие Мышления ИВО </w:t>
      </w:r>
      <w:r>
        <w:rPr>
          <w:rFonts w:ascii="Times New Roman" w:hAnsi="Times New Roman"/>
          <w:sz w:val="24"/>
          <w:szCs w:val="24"/>
          <w:rtl w:val="0"/>
          <w:lang w:val="ru-RU"/>
        </w:rPr>
        <w:t>16-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ю Эволюциями Метагалактики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16-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рицей ИВДИВО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развития с учётом пристройки к этим соответствующим видам материи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развёрткой Световещества в </w:t>
      </w:r>
      <w:r>
        <w:rPr>
          <w:rFonts w:ascii="Times New Roman" w:hAnsi="Times New Roman"/>
          <w:sz w:val="24"/>
          <w:szCs w:val="24"/>
          <w:rtl w:val="0"/>
          <w:lang w:val="ru-RU"/>
        </w:rPr>
        <w:t>256-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ти Аппаратах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Фундаментальности Огня до Массы Вещества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rtl w:val="0"/>
          <w:lang w:val="ru-RU"/>
        </w:rPr>
        <w:t>1-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й эволюции с развёрткой Поядающего Огня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>16-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й эволюции с развёрткой Ивдивности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>16-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ричном ИВДИВО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росте ракурсом компактификации ядерности и глубины  Прасинтезности в каждом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3-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 этапом «Частное» входим развёрткой фундаментальностей ИВО 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взаимодействием Фундаментальностей с Частностями и Огнеобразами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развёрткой Духовещества в Системах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Огня Синтеза до Вещества Могущества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Части Мышления ИВО с формированием соответствующей ядерности и глубины Прасинтезности начала развертки иерархичности в каждом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как в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ядрах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Фундаментальностям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записана Прасинтезность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значит в каждом ядре записана Прасинтезностная Компетенция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нацеливающая динамику развития и реализацию </w:t>
      </w:r>
      <w:r>
        <w:rPr>
          <w:rFonts w:ascii="Times New Roman" w:hAnsi="Times New Roman"/>
          <w:sz w:val="24"/>
          <w:szCs w:val="24"/>
          <w:rtl w:val="0"/>
          <w:lang w:val="ru-RU"/>
        </w:rPr>
        <w:t>16-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рицы Огнеобразов к </w:t>
      </w:r>
      <w:r>
        <w:rPr>
          <w:rFonts w:ascii="Times New Roman" w:hAnsi="Times New Roman"/>
          <w:sz w:val="24"/>
          <w:szCs w:val="24"/>
          <w:rtl w:val="0"/>
          <w:lang w:val="ru-RU"/>
        </w:rPr>
        <w:t>16-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 явлений субъядерных многообразий по развитию соответствующей части Мышления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4-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 этапом «Единичное»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входим в цельность явления Человека развитием Частей в координации с Видами Материи с развёрткой Огневещества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например в росте Части Мышление ИВО в координации с Контикой ИВО и </w:t>
      </w:r>
      <w:r>
        <w:rPr>
          <w:rFonts w:ascii="Times New Roman" w:hAnsi="Times New Roman"/>
          <w:sz w:val="24"/>
          <w:szCs w:val="24"/>
          <w:rtl w:val="0"/>
          <w:lang w:val="ru-RU"/>
        </w:rPr>
        <w:t>52-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мя Архетипами материи в развитии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16-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ю видами Синтеза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Иерархического Синтеза до ИВДИВО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Синтеза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Усиляясь Учителями Синтеза синтезом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32-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рично в синтезе </w:t>
      </w:r>
      <w:r>
        <w:rPr>
          <w:rFonts w:ascii="Times New Roman" w:hAnsi="Times New Roman"/>
          <w:sz w:val="24"/>
          <w:szCs w:val="24"/>
          <w:rtl w:val="0"/>
          <w:lang w:val="ru-RU"/>
        </w:rPr>
        <w:t>32-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 чаш </w:t>
      </w:r>
      <w:r>
        <w:rPr>
          <w:rFonts w:ascii="Times New Roman" w:hAnsi="Times New Roman"/>
          <w:sz w:val="24"/>
          <w:szCs w:val="24"/>
          <w:rtl w:val="0"/>
          <w:lang w:val="ru-RU"/>
        </w:rPr>
        <w:t>256-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ти частей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Чаши ИВДИВО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Тело Мысли до Чаши ИВ Ипостаси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росте Архетипической части Мышление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помогающей в распознании Частей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является основой философской практики и основой философии Субъекта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мы только тогда сможем начать распознавать части Человека в координации с материей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системы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явлении частей и специфик их распознания материи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Аппараты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развивают  Системы и позволяют обрабатывать какую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специфику материи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обобщают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описывают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складывают и позволяют увидеть эту деятельность  в общей философии Субъекта этим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координация с Материей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идёт Частями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Аппаратами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Частностями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начиная выражать объективную материю и одномоментно творя эту Материю собой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постепенно разворачивая Порядковую цельность всё во всём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5-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й этап «Всеобъемлющее»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характеризуется развёрткой отстройки Иерархичности и цельности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20-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ричности Человека в развитии Части Мышления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далее в распознании цельности Изначально Вышестоящего Отца собою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основой философской практики и основой философии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Складывая и систематизируя внутри себя правильную иерархизацию </w:t>
      </w:r>
      <w:r>
        <w:rPr>
          <w:rFonts w:ascii="Times New Roman" w:hAnsi="Times New Roman"/>
          <w:sz w:val="24"/>
          <w:szCs w:val="24"/>
          <w:rtl w:val="0"/>
          <w:lang w:val="ru-RU"/>
        </w:rPr>
        <w:t>256-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рицы Частей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 переходит в Целое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6-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й этап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 «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Несоизмеримое»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характеризует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перспективу взаимоорганизации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Субъекта и Метагалактики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Объекта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Метагалактика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созидая каждого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выравнивает макрокосм Метагалактики и микрокосм каждого Человека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внутриядерную среду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далее выравнивая внутреннюю субъядерную среду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из чего строится тело Субъекта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далее межъядерную среду в развитии части Мышления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варианта Предмета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здесь всё зависит от Метагалактической подготовки каждого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какая специфика посвящений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статусов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творящих синтезов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синтезностей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полномочий совершенств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иерархизаций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ивдивостей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синтезе Должностной компетенции позволяет вызвать на себя соответствующую прасинтезную компетентность в ИВДИВО на ИВДИВО каждого в сонастроенности прасинтезных слоёв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 из Метагалактических возможностей индивидуальности Субъекта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59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 сначала организовать внутреннюю мысль части Мышления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 есть мыслить внутренней мыслью биосферы Планеты – принимая концентрацию ядерных и субъядерных отношений из всех </w:t>
      </w:r>
      <w:r>
        <w:rPr>
          <w:rFonts w:ascii="Times New Roman" w:hAnsi="Times New Roman"/>
          <w:sz w:val="24"/>
          <w:szCs w:val="24"/>
          <w:rtl w:val="0"/>
          <w:lang w:val="ru-RU"/>
        </w:rPr>
        <w:t>64-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Метагалактик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концентрируя внутри физического тела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микрокосма    метагалактических отношений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64-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макрокосмических видов Метагалактик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выразив таким образом Материю минимально Метагалактики 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итоге у нас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кодона генетики 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микрокосма с микрокосмическими взаимоотражениями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которых возможна только видами материи Метагалактики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определяемся с вопроса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«А какой микрокосм мы развиваем внутри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 И как распознать его ментальной материей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силой мысли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движется всё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Далее причинной материей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силой смыслов действует всё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так далее…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7-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й этап «Синтезное»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характеризует Мир бытия каждого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для сложения этого необходимы философия каждого и философская концептуальность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помогут сложить данное бытиё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нам необходимо войти в философию разных миров и сначала философски помыслить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включив сначала мышление как процесс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далее осмысляя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парадигмально действуя мирами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разработкой и развитием в распознании миров и развёртывания этих мировых отношений для деятельности Человечества в служении Материи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 вершиной Мира бытия в этом случае становится индивидуальный Изначально Вышестоящий Мир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обобщающий основные характеристики всех предыдущих разделов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складывающий внешнее распознание мира деятельности каждого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не отменяет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есть внутренний мир каждого во взаимоорганизации с внешним миром существования всех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здесь нужна как индивидуальная философия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концептуальность Учёного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поможет сложить Мир бытия каждого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8-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й этап «Цельное»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характеризует явления развития части Мышления ИВО в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цельности выражения в формировании общего подхода в развитии парадигмальности каждого с выявлением собственной индивидуальной философии с расшифровкой теории Познания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рицы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позволяя распознавать качественно материю минимально синтез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началами 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позволяя взглянуть на материю в более широком смысле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постепенно входя и овладевая научностью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это позволит с координировать ИВДИВО каждого и ИВДИВО целого для прасинтезного повышения качества и компетенции жизни с парадигмальной особенностью философии будущего в целом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явлением соответствующей деятельности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явлением и пониманием каждого в разнообразии его возможностей в перспективе разработки индивидуального парадигмального синтеза в цельности всего во всём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 Служения </w:t>
      </w:r>
    </w:p>
    <w:p>
      <w:pPr>
        <w:pStyle w:val="Normal.0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итогу хотелось бы отметить следующее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единство друг с другом Отцом или Отцовскостью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есть в нас позволит нам компетентно исполнять порученное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развивая Масштаб Служения ИВО всем и каждому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Доклад подготовлен итогом действия команды ИВДИВО Ростов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568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imes New Roman CY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6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  <w:style w:type="numbering" w:styleId="Импортированный стиль 4">
    <w:name w:val="Импортированный стиль 4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